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4ED9C15B"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DE01BB">
        <w:rPr>
          <w:rFonts w:asciiTheme="minorEastAsia" w:eastAsiaTheme="minorEastAsia" w:hAnsiTheme="minorEastAsia" w:hint="eastAsia"/>
          <w:color w:val="000000" w:themeColor="text1"/>
          <w:sz w:val="24"/>
        </w:rPr>
        <w:t>肺功能检测训练仪</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10</w:t>
      </w:r>
      <w:r w:rsidRPr="0055508E">
        <w:rPr>
          <w:rFonts w:asciiTheme="minorEastAsia" w:eastAsiaTheme="minorEastAsia" w:hAnsiTheme="minorEastAsia" w:hint="eastAsia"/>
          <w:color w:val="000000" w:themeColor="text1"/>
          <w:sz w:val="24"/>
        </w:rPr>
        <w:t>月</w:t>
      </w:r>
      <w:r w:rsidR="0065611F">
        <w:rPr>
          <w:rFonts w:asciiTheme="minorEastAsia" w:eastAsiaTheme="minorEastAsia" w:hAnsiTheme="minorEastAsia"/>
          <w:color w:val="000000" w:themeColor="text1"/>
          <w:sz w:val="24"/>
        </w:rPr>
        <w:t>13</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6F71F3">
        <w:rPr>
          <w:rFonts w:asciiTheme="minorEastAsia" w:eastAsiaTheme="minorEastAsia" w:hAnsiTheme="minorEastAsia"/>
          <w:color w:val="000000" w:themeColor="text1"/>
          <w:sz w:val="24"/>
        </w:rPr>
        <w:t>4</w:t>
      </w:r>
      <w:r w:rsidR="002453F7" w:rsidRPr="0055508E">
        <w:rPr>
          <w:rFonts w:asciiTheme="minorEastAsia" w:eastAsiaTheme="minorEastAsia" w:hAnsiTheme="minorEastAsia" w:hint="eastAsia"/>
          <w:color w:val="000000" w:themeColor="text1"/>
          <w:sz w:val="24"/>
        </w:rPr>
        <w:t>:</w:t>
      </w:r>
      <w:r w:rsidR="00DE01BB">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DE01BB">
        <w:rPr>
          <w:rFonts w:asciiTheme="minorEastAsia" w:eastAsiaTheme="minorEastAsia" w:hAnsiTheme="minorEastAsia"/>
          <w:color w:val="000000" w:themeColor="text1"/>
          <w:sz w:val="24"/>
        </w:rPr>
        <w:t>5:0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7D6E371F"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DE01BB">
        <w:rPr>
          <w:rFonts w:asciiTheme="minorEastAsia" w:eastAsiaTheme="minorEastAsia" w:hAnsiTheme="minorEastAsia" w:hint="eastAsia"/>
          <w:color w:val="000000" w:themeColor="text1"/>
          <w:sz w:val="24"/>
        </w:rPr>
        <w:t>肺功能检测训练仪</w:t>
      </w:r>
      <w:r w:rsidRPr="0055508E">
        <w:rPr>
          <w:rFonts w:asciiTheme="minorEastAsia" w:eastAsiaTheme="minorEastAsia" w:hAnsiTheme="minorEastAsia" w:hint="eastAsia"/>
          <w:color w:val="000000" w:themeColor="text1"/>
          <w:sz w:val="24"/>
        </w:rPr>
        <w:t>采购</w:t>
      </w:r>
    </w:p>
    <w:p w14:paraId="3046367A" w14:textId="63F8A262"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DE01BB">
        <w:rPr>
          <w:rFonts w:asciiTheme="minorEastAsia" w:eastAsiaTheme="minorEastAsia" w:hAnsiTheme="minorEastAsia" w:hint="eastAsia"/>
          <w:color w:val="000000" w:themeColor="text1"/>
          <w:sz w:val="24"/>
        </w:rPr>
        <w:t>肺功能检测训练仪</w:t>
      </w:r>
      <w:r w:rsidR="00DE01BB">
        <w:rPr>
          <w:rFonts w:asciiTheme="minorEastAsia" w:eastAsiaTheme="minorEastAsia" w:hAnsiTheme="minorEastAsia"/>
          <w:color w:val="000000" w:themeColor="text1"/>
          <w:sz w:val="24"/>
        </w:rPr>
        <w:t>1</w:t>
      </w:r>
      <w:r w:rsidR="001F6553">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DE01BB">
        <w:rPr>
          <w:rFonts w:asciiTheme="minorEastAsia" w:eastAsiaTheme="minorEastAsia" w:hAnsiTheme="minorEastAsia"/>
          <w:color w:val="000000" w:themeColor="text1"/>
          <w:sz w:val="24"/>
        </w:rPr>
        <w:t>5.5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0F96B949"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5B4397">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01F2A8C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5B4397">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4BACB57C"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5B4397">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1A2E265A"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10</w:t>
      </w:r>
      <w:r>
        <w:rPr>
          <w:rFonts w:ascii="宋体" w:hAnsi="宋体" w:hint="eastAsia"/>
          <w:sz w:val="24"/>
        </w:rPr>
        <w:t>月</w:t>
      </w:r>
      <w:r w:rsidR="005B4397">
        <w:rPr>
          <w:rFonts w:ascii="宋体" w:hAnsi="宋体"/>
          <w:sz w:val="24"/>
        </w:rPr>
        <w:t>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1FF51BA9" w:rsidR="00E4330F" w:rsidRPr="0055508E" w:rsidRDefault="00DE01BB"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肺功能检测训练仪</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001A68E2" w:rsidR="00E4330F" w:rsidRPr="0055508E" w:rsidRDefault="001F6553"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522630F0" w:rsidR="00A75D0C" w:rsidRPr="001F6553"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DE01BB">
        <w:rPr>
          <w:rFonts w:asciiTheme="minorEastAsia" w:eastAsiaTheme="minorEastAsia" w:hAnsiTheme="minorEastAsia" w:hint="eastAsia"/>
          <w:b/>
          <w:bCs/>
          <w:color w:val="000000" w:themeColor="text1"/>
          <w:sz w:val="28"/>
          <w:szCs w:val="28"/>
        </w:rPr>
        <w:t>肺功能检测训练仪</w:t>
      </w:r>
      <w:r w:rsidRPr="001F6553">
        <w:rPr>
          <w:rFonts w:asciiTheme="minorEastAsia" w:eastAsiaTheme="minorEastAsia" w:hAnsiTheme="minorEastAsia" w:cs="宋体" w:hint="eastAsia"/>
          <w:b/>
          <w:bCs/>
          <w:color w:val="000000" w:themeColor="text1"/>
          <w:sz w:val="28"/>
          <w:szCs w:val="28"/>
        </w:rPr>
        <w:t>技术规格及要求</w:t>
      </w:r>
    </w:p>
    <w:p w14:paraId="1C7447D2" w14:textId="77777777" w:rsidR="0065611F" w:rsidRDefault="0065611F">
      <w:pPr>
        <w:rPr>
          <w:rFonts w:ascii="宋体" w:hAnsi="宋体"/>
          <w:sz w:val="24"/>
        </w:rPr>
      </w:pPr>
    </w:p>
    <w:p w14:paraId="5842F6EA" w14:textId="77777777" w:rsidR="00DE01BB" w:rsidRPr="004E6451" w:rsidRDefault="00DE01BB" w:rsidP="00DE01BB">
      <w:pPr>
        <w:numPr>
          <w:ilvl w:val="0"/>
          <w:numId w:val="10"/>
        </w:numPr>
        <w:autoSpaceDE w:val="0"/>
        <w:autoSpaceDN w:val="0"/>
        <w:adjustRightInd w:val="0"/>
        <w:spacing w:line="500" w:lineRule="exact"/>
        <w:rPr>
          <w:rFonts w:asciiTheme="minorEastAsia" w:hAnsiTheme="minorEastAsia" w:cs="宋体"/>
          <w:sz w:val="28"/>
          <w:szCs w:val="28"/>
        </w:rPr>
      </w:pPr>
      <w:r w:rsidRPr="004E6451">
        <w:rPr>
          <w:rFonts w:asciiTheme="minorEastAsia" w:hAnsiTheme="minorEastAsia" w:cs="宋体" w:hint="eastAsia"/>
          <w:sz w:val="28"/>
          <w:szCs w:val="28"/>
        </w:rPr>
        <w:t>设备名称：肺功能检测训练系统</w:t>
      </w:r>
    </w:p>
    <w:p w14:paraId="1C07554A" w14:textId="77777777" w:rsidR="00DE01BB" w:rsidRPr="004E6451" w:rsidRDefault="00DE01BB" w:rsidP="00DE01BB">
      <w:pPr>
        <w:numPr>
          <w:ilvl w:val="0"/>
          <w:numId w:val="10"/>
        </w:numPr>
        <w:autoSpaceDE w:val="0"/>
        <w:autoSpaceDN w:val="0"/>
        <w:adjustRightInd w:val="0"/>
        <w:spacing w:line="500" w:lineRule="exact"/>
        <w:rPr>
          <w:rFonts w:asciiTheme="minorEastAsia" w:hAnsiTheme="minorEastAsia" w:cs="宋体"/>
          <w:sz w:val="28"/>
          <w:szCs w:val="28"/>
        </w:rPr>
      </w:pPr>
      <w:r w:rsidRPr="004E6451">
        <w:rPr>
          <w:rFonts w:asciiTheme="minorEastAsia" w:hAnsiTheme="minorEastAsia" w:cs="宋体" w:hint="eastAsia"/>
          <w:sz w:val="28"/>
          <w:szCs w:val="28"/>
        </w:rPr>
        <w:t>国别产地：国产</w:t>
      </w:r>
    </w:p>
    <w:p w14:paraId="605FA909" w14:textId="77777777" w:rsidR="00DE01BB" w:rsidRPr="004E6451" w:rsidRDefault="00DE01BB" w:rsidP="00DE01BB">
      <w:pPr>
        <w:numPr>
          <w:ilvl w:val="0"/>
          <w:numId w:val="10"/>
        </w:numPr>
        <w:autoSpaceDE w:val="0"/>
        <w:autoSpaceDN w:val="0"/>
        <w:adjustRightInd w:val="0"/>
        <w:spacing w:line="500" w:lineRule="exact"/>
        <w:rPr>
          <w:rFonts w:asciiTheme="minorEastAsia" w:hAnsiTheme="minorEastAsia" w:cs="宋体"/>
          <w:sz w:val="28"/>
          <w:szCs w:val="28"/>
        </w:rPr>
      </w:pPr>
      <w:r w:rsidRPr="004E6451">
        <w:rPr>
          <w:rFonts w:asciiTheme="minorEastAsia" w:hAnsiTheme="minorEastAsia" w:cs="宋体" w:hint="eastAsia"/>
          <w:sz w:val="28"/>
          <w:szCs w:val="28"/>
        </w:rPr>
        <w:t>数量：壹套</w:t>
      </w:r>
    </w:p>
    <w:p w14:paraId="50E49E1A" w14:textId="77777777" w:rsidR="00DE01BB" w:rsidRPr="004E6451" w:rsidRDefault="00DE01BB" w:rsidP="00DE01BB">
      <w:pPr>
        <w:numPr>
          <w:ilvl w:val="0"/>
          <w:numId w:val="10"/>
        </w:numPr>
        <w:autoSpaceDE w:val="0"/>
        <w:autoSpaceDN w:val="0"/>
        <w:adjustRightInd w:val="0"/>
        <w:spacing w:line="500" w:lineRule="exact"/>
        <w:rPr>
          <w:rFonts w:asciiTheme="minorEastAsia" w:hAnsiTheme="minorEastAsia" w:cs="宋体"/>
          <w:sz w:val="28"/>
          <w:szCs w:val="28"/>
        </w:rPr>
      </w:pPr>
      <w:r w:rsidRPr="004E6451">
        <w:rPr>
          <w:rFonts w:asciiTheme="minorEastAsia" w:hAnsiTheme="minorEastAsia" w:cs="宋体" w:hint="eastAsia"/>
          <w:sz w:val="28"/>
          <w:szCs w:val="28"/>
        </w:rPr>
        <w:t>设备用途说明：</w:t>
      </w:r>
      <w:r w:rsidRPr="004E6451">
        <w:rPr>
          <w:rFonts w:ascii="Microsoft yahei" w:hAnsi="Microsoft yahei" w:cs="Helvetica"/>
          <w:color w:val="333333"/>
          <w:sz w:val="28"/>
          <w:szCs w:val="28"/>
        </w:rPr>
        <w:t>用于康复科病人包括神经系统疾病导致的偏瘫、肌力低下、骨伤恢复期等不便使用下肢功率车或跑台的患者能够开展阶梯式阻力递增的负荷试验。</w:t>
      </w:r>
      <w:r w:rsidRPr="004E6451">
        <w:rPr>
          <w:rFonts w:ascii="Microsoft yahei" w:hAnsi="Microsoft yahei" w:cs="Helvetica" w:hint="eastAsia"/>
          <w:color w:val="333333"/>
          <w:sz w:val="28"/>
          <w:szCs w:val="28"/>
        </w:rPr>
        <w:t>以及</w:t>
      </w:r>
      <w:r w:rsidRPr="004E6451">
        <w:rPr>
          <w:rFonts w:ascii="Microsoft yahei" w:hAnsi="Microsoft yahei" w:cs="Helvetica"/>
          <w:color w:val="333333"/>
          <w:sz w:val="28"/>
          <w:szCs w:val="28"/>
        </w:rPr>
        <w:t>于心肺手术术前、术后评估；慢性心脏病、心功能不全、慢性肺疾病患者康复；代谢疾病康复等。</w:t>
      </w:r>
    </w:p>
    <w:p w14:paraId="6D92317F" w14:textId="77777777" w:rsidR="00DE01BB" w:rsidRPr="004E6451" w:rsidRDefault="00DE01BB" w:rsidP="00DE01BB">
      <w:pPr>
        <w:pStyle w:val="ab"/>
        <w:numPr>
          <w:ilvl w:val="0"/>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8"/>
          <w:szCs w:val="28"/>
        </w:rPr>
      </w:pPr>
      <w:r w:rsidRPr="004E6451">
        <w:rPr>
          <w:rFonts w:asciiTheme="minorEastAsia" w:eastAsiaTheme="minorEastAsia" w:hAnsiTheme="minorEastAsia" w:cs="黑体" w:hint="eastAsia"/>
          <w:color w:val="000000" w:themeColor="text1"/>
          <w:sz w:val="28"/>
          <w:szCs w:val="28"/>
          <w:lang w:val="zh-CN"/>
        </w:rPr>
        <w:t>配置要求：主机一台、台车一辆、一体机电脑、平板终端一台、打印机一台、管理软件一套。</w:t>
      </w:r>
    </w:p>
    <w:p w14:paraId="1C81BE1D" w14:textId="77777777" w:rsidR="00DE01BB" w:rsidRPr="004E6451" w:rsidRDefault="00DE01BB" w:rsidP="00DE01BB">
      <w:pPr>
        <w:pStyle w:val="ab"/>
        <w:numPr>
          <w:ilvl w:val="0"/>
          <w:numId w:val="10"/>
        </w:numPr>
        <w:autoSpaceDE w:val="0"/>
        <w:autoSpaceDN w:val="0"/>
        <w:adjustRightInd w:val="0"/>
        <w:spacing w:before="100" w:beforeAutospacing="1" w:after="100" w:afterAutospacing="1" w:line="500" w:lineRule="exact"/>
        <w:ind w:rightChars="50" w:right="105" w:firstLineChars="0"/>
        <w:jc w:val="left"/>
        <w:rPr>
          <w:rFonts w:asciiTheme="minorEastAsia" w:hAnsiTheme="minorEastAsia" w:cs="宋体"/>
          <w:sz w:val="28"/>
          <w:szCs w:val="28"/>
        </w:rPr>
      </w:pPr>
      <w:r w:rsidRPr="004E6451">
        <w:rPr>
          <w:rFonts w:asciiTheme="minorEastAsia" w:hAnsiTheme="minorEastAsia" w:cs="宋体" w:hint="eastAsia"/>
          <w:sz w:val="28"/>
          <w:szCs w:val="28"/>
        </w:rPr>
        <w:t>主要规格及系统概述：</w:t>
      </w:r>
    </w:p>
    <w:p w14:paraId="38672472"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1.具备肺康复吸气肌和呼气肌训练功能，双重手动和自动两种训练模式，可调整训练阻抗功能，训练次数5-30次可调。</w:t>
      </w:r>
    </w:p>
    <w:p w14:paraId="67EDEEF2"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2.振动排痰频率</w:t>
      </w:r>
      <w:r>
        <w:rPr>
          <w:rFonts w:ascii="宋体" w:hAnsi="宋体" w:cs="宋体" w:hint="eastAsia"/>
          <w:sz w:val="28"/>
          <w:szCs w:val="28"/>
        </w:rPr>
        <w:t>≥</w:t>
      </w:r>
      <w:r w:rsidRPr="004E6451">
        <w:rPr>
          <w:rFonts w:ascii="宋体" w:hAnsi="宋体" w:cs="宋体" w:hint="eastAsia"/>
          <w:sz w:val="28"/>
          <w:szCs w:val="28"/>
        </w:rPr>
        <w:t>10段可调，阻力</w:t>
      </w:r>
      <w:r>
        <w:rPr>
          <w:rFonts w:ascii="宋体" w:hAnsi="宋体" w:cs="宋体" w:hint="eastAsia"/>
          <w:sz w:val="28"/>
          <w:szCs w:val="28"/>
        </w:rPr>
        <w:t>≥</w:t>
      </w:r>
      <w:r w:rsidRPr="004E6451">
        <w:rPr>
          <w:rFonts w:ascii="宋体" w:hAnsi="宋体" w:cs="宋体" w:hint="eastAsia"/>
          <w:sz w:val="28"/>
          <w:szCs w:val="28"/>
        </w:rPr>
        <w:t>5段可调。</w:t>
      </w:r>
    </w:p>
    <w:p w14:paraId="2DF4A955"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3.振动频率范围：10 - 32Hz。</w:t>
      </w:r>
    </w:p>
    <w:p w14:paraId="1E10FF8B"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4.具备最大分钟通气检测功能。</w:t>
      </w:r>
    </w:p>
    <w:p w14:paraId="0D282CEC"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5.具备呼吸肌力及自主咳嗽能力评估功能。</w:t>
      </w:r>
    </w:p>
    <w:p w14:paraId="595020C4"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6.训练过程中心率、血氧监测</w:t>
      </w:r>
      <w:r>
        <w:rPr>
          <w:rFonts w:ascii="宋体" w:hAnsi="宋体" w:cs="宋体" w:hint="eastAsia"/>
          <w:sz w:val="28"/>
          <w:szCs w:val="28"/>
        </w:rPr>
        <w:t>功能</w:t>
      </w:r>
      <w:r w:rsidRPr="004E6451">
        <w:rPr>
          <w:rFonts w:ascii="宋体" w:hAnsi="宋体" w:cs="宋体" w:hint="eastAsia"/>
          <w:sz w:val="28"/>
          <w:szCs w:val="28"/>
        </w:rPr>
        <w:t>，医生平台远程管理可监测呼吸训练数据。</w:t>
      </w:r>
    </w:p>
    <w:p w14:paraId="7205E088"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7.具备数据化动画激励式界面：每次训练成效可评估。</w:t>
      </w:r>
    </w:p>
    <w:p w14:paraId="6683BFBC"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8.具有语音智能播报功能。</w:t>
      </w:r>
    </w:p>
    <w:p w14:paraId="675F72BA"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9.具备FVC、FEV1、FEV1/FVC指标分析。</w:t>
      </w:r>
    </w:p>
    <w:p w14:paraId="53C124D5"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lastRenderedPageBreak/>
        <w:t>10.具备自我评估问卷，可进行慢阻肺、评估风险等级分析。</w:t>
      </w:r>
    </w:p>
    <w:p w14:paraId="33AEE25C"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11.训练、检测结果具有历史趋势图表和相应简报。</w:t>
      </w:r>
    </w:p>
    <w:p w14:paraId="572EBB3D"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12.训练参数：最大吸气压、吸气容积、吸气次数、总吸气量；呼气压、呼气容积、呼气次数等。</w:t>
      </w:r>
    </w:p>
    <w:p w14:paraId="36D1E881"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13.电源输入：国标电源，具备可充电电池。</w:t>
      </w:r>
    </w:p>
    <w:p w14:paraId="2DD1726F"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14.屏幕类型：液晶显示屏。</w:t>
      </w:r>
    </w:p>
    <w:p w14:paraId="571FD06F" w14:textId="77777777" w:rsidR="00DE01BB" w:rsidRPr="004E6451" w:rsidRDefault="00DE01BB" w:rsidP="00DE01BB">
      <w:pPr>
        <w:jc w:val="left"/>
        <w:rPr>
          <w:rFonts w:ascii="宋体" w:hAnsi="宋体" w:cs="宋体"/>
          <w:sz w:val="28"/>
          <w:szCs w:val="28"/>
        </w:rPr>
      </w:pPr>
      <w:r w:rsidRPr="004E6451">
        <w:rPr>
          <w:rFonts w:ascii="宋体" w:hAnsi="宋体" w:cs="宋体" w:hint="eastAsia"/>
          <w:sz w:val="28"/>
          <w:szCs w:val="28"/>
        </w:rPr>
        <w:t>质保期≥两年</w:t>
      </w:r>
    </w:p>
    <w:p w14:paraId="2101CB8E" w14:textId="2E12A5ED" w:rsidR="0065611F" w:rsidRPr="00B90534" w:rsidRDefault="0065611F">
      <w:pPr>
        <w:rPr>
          <w:rFonts w:ascii="宋体" w:hAnsi="宋体"/>
          <w:sz w:val="24"/>
        </w:rPr>
        <w:sectPr w:rsidR="0065611F"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6BD7" w14:textId="77777777" w:rsidR="00063356" w:rsidRDefault="00063356" w:rsidP="00E4330F">
      <w:r>
        <w:separator/>
      </w:r>
    </w:p>
  </w:endnote>
  <w:endnote w:type="continuationSeparator" w:id="0">
    <w:p w14:paraId="1C8A393F" w14:textId="77777777" w:rsidR="00063356" w:rsidRDefault="00063356"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B92C" w14:textId="77777777" w:rsidR="00063356" w:rsidRDefault="00063356" w:rsidP="00E4330F">
      <w:r>
        <w:separator/>
      </w:r>
    </w:p>
  </w:footnote>
  <w:footnote w:type="continuationSeparator" w:id="0">
    <w:p w14:paraId="6AAFAEBF" w14:textId="77777777" w:rsidR="00063356" w:rsidRDefault="00063356"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9"/>
  </w:num>
  <w:num w:numId="2">
    <w:abstractNumId w:val="3"/>
  </w:num>
  <w:num w:numId="3">
    <w:abstractNumId w:val="5"/>
  </w:num>
  <w:num w:numId="4">
    <w:abstractNumId w:val="2"/>
  </w:num>
  <w:num w:numId="5">
    <w:abstractNumId w:val="4"/>
  </w:num>
  <w:num w:numId="6">
    <w:abstractNumId w:val="0"/>
  </w:num>
  <w:num w:numId="7">
    <w:abstractNumId w:val="10"/>
  </w:num>
  <w:num w:numId="8">
    <w:abstractNumId w:val="7"/>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63356"/>
    <w:rsid w:val="00077FB1"/>
    <w:rsid w:val="00081B94"/>
    <w:rsid w:val="00083A07"/>
    <w:rsid w:val="000909F4"/>
    <w:rsid w:val="00091D0B"/>
    <w:rsid w:val="000D1EAA"/>
    <w:rsid w:val="0010482F"/>
    <w:rsid w:val="00123E0C"/>
    <w:rsid w:val="00126AE8"/>
    <w:rsid w:val="0013207A"/>
    <w:rsid w:val="001342EC"/>
    <w:rsid w:val="001356C5"/>
    <w:rsid w:val="00164C3D"/>
    <w:rsid w:val="001B0316"/>
    <w:rsid w:val="001B12BA"/>
    <w:rsid w:val="001C02B2"/>
    <w:rsid w:val="001F27F7"/>
    <w:rsid w:val="001F6553"/>
    <w:rsid w:val="00235A59"/>
    <w:rsid w:val="002453F7"/>
    <w:rsid w:val="002769A4"/>
    <w:rsid w:val="002F3E9C"/>
    <w:rsid w:val="002F3EB8"/>
    <w:rsid w:val="00300281"/>
    <w:rsid w:val="00313562"/>
    <w:rsid w:val="00367489"/>
    <w:rsid w:val="0037415B"/>
    <w:rsid w:val="00376C36"/>
    <w:rsid w:val="0038788C"/>
    <w:rsid w:val="003E30CC"/>
    <w:rsid w:val="0041339D"/>
    <w:rsid w:val="004562BB"/>
    <w:rsid w:val="00466E31"/>
    <w:rsid w:val="004A5ADA"/>
    <w:rsid w:val="004C0C6E"/>
    <w:rsid w:val="004C4119"/>
    <w:rsid w:val="004E2D9C"/>
    <w:rsid w:val="00513663"/>
    <w:rsid w:val="00520E0A"/>
    <w:rsid w:val="00543F84"/>
    <w:rsid w:val="0054658A"/>
    <w:rsid w:val="0055508E"/>
    <w:rsid w:val="005841F9"/>
    <w:rsid w:val="005902D5"/>
    <w:rsid w:val="00591EEF"/>
    <w:rsid w:val="005B1710"/>
    <w:rsid w:val="005B4397"/>
    <w:rsid w:val="005C1A48"/>
    <w:rsid w:val="005D38FC"/>
    <w:rsid w:val="005D6C55"/>
    <w:rsid w:val="005F1C02"/>
    <w:rsid w:val="005F1E06"/>
    <w:rsid w:val="00613897"/>
    <w:rsid w:val="00633077"/>
    <w:rsid w:val="00634AB5"/>
    <w:rsid w:val="00650726"/>
    <w:rsid w:val="0065611F"/>
    <w:rsid w:val="00660ED9"/>
    <w:rsid w:val="00670E9F"/>
    <w:rsid w:val="006A32BB"/>
    <w:rsid w:val="006B0FC5"/>
    <w:rsid w:val="006C0639"/>
    <w:rsid w:val="006D7B9E"/>
    <w:rsid w:val="006F71F3"/>
    <w:rsid w:val="007431EF"/>
    <w:rsid w:val="0075650C"/>
    <w:rsid w:val="00780A02"/>
    <w:rsid w:val="007A31FF"/>
    <w:rsid w:val="007A6B26"/>
    <w:rsid w:val="007B7CA3"/>
    <w:rsid w:val="007E1062"/>
    <w:rsid w:val="007E4102"/>
    <w:rsid w:val="008161BD"/>
    <w:rsid w:val="008329F6"/>
    <w:rsid w:val="00883C09"/>
    <w:rsid w:val="008D6D37"/>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AC5FDD"/>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A1281"/>
    <w:rsid w:val="00DE01BB"/>
    <w:rsid w:val="00E0279C"/>
    <w:rsid w:val="00E4330F"/>
    <w:rsid w:val="00EC5F43"/>
    <w:rsid w:val="00EC7A7B"/>
    <w:rsid w:val="00EE2985"/>
    <w:rsid w:val="00EF2AB0"/>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14</Pages>
  <Words>958</Words>
  <Characters>5461</Characters>
  <Application>Microsoft Office Word</Application>
  <DocSecurity>0</DocSecurity>
  <Lines>45</Lines>
  <Paragraphs>12</Paragraphs>
  <ScaleCrop>false</ScaleCrop>
  <Company>中国石油大学</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76</cp:revision>
  <dcterms:created xsi:type="dcterms:W3CDTF">2018-11-29T06:53:00Z</dcterms:created>
  <dcterms:modified xsi:type="dcterms:W3CDTF">2021-10-09T00:09:00Z</dcterms:modified>
</cp:coreProperties>
</file>