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35D84BD5"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660356">
        <w:rPr>
          <w:rFonts w:asciiTheme="minorEastAsia" w:eastAsiaTheme="minorEastAsia" w:hAnsiTheme="minorEastAsia" w:hint="eastAsia"/>
          <w:color w:val="000000" w:themeColor="text1"/>
          <w:sz w:val="24"/>
        </w:rPr>
        <w:t>加温输液毯</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w:t>
      </w:r>
      <w:r w:rsidR="00660356">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月</w:t>
      </w:r>
      <w:r w:rsidR="00FF7D53">
        <w:rPr>
          <w:rFonts w:asciiTheme="minorEastAsia" w:eastAsiaTheme="minorEastAsia" w:hAnsiTheme="minorEastAsia"/>
          <w:color w:val="000000" w:themeColor="text1"/>
          <w:sz w:val="24"/>
        </w:rPr>
        <w:t>16</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84506E">
        <w:rPr>
          <w:rFonts w:asciiTheme="minorEastAsia" w:eastAsiaTheme="minorEastAsia" w:hAnsiTheme="minorEastAsia"/>
          <w:color w:val="000000" w:themeColor="text1"/>
          <w:sz w:val="24"/>
        </w:rPr>
        <w:t>3</w:t>
      </w:r>
      <w:r w:rsidR="002453F7" w:rsidRPr="0055508E">
        <w:rPr>
          <w:rFonts w:asciiTheme="minorEastAsia" w:eastAsiaTheme="minorEastAsia" w:hAnsiTheme="minorEastAsia" w:hint="eastAsia"/>
          <w:color w:val="000000" w:themeColor="text1"/>
          <w:sz w:val="24"/>
        </w:rPr>
        <w:t>:</w:t>
      </w:r>
      <w:r w:rsidR="00DE01BB">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84506E">
        <w:rPr>
          <w:rFonts w:asciiTheme="minorEastAsia" w:eastAsiaTheme="minorEastAsia" w:hAnsiTheme="minorEastAsia"/>
          <w:color w:val="000000" w:themeColor="text1"/>
          <w:sz w:val="24"/>
        </w:rPr>
        <w:t>4</w:t>
      </w:r>
      <w:r w:rsidR="00DE01BB">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5821CBEA"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660356">
        <w:rPr>
          <w:rFonts w:asciiTheme="minorEastAsia" w:eastAsiaTheme="minorEastAsia" w:hAnsiTheme="minorEastAsia" w:hint="eastAsia"/>
          <w:color w:val="000000" w:themeColor="text1"/>
          <w:sz w:val="24"/>
        </w:rPr>
        <w:t>加温输液毯</w:t>
      </w:r>
      <w:r w:rsidRPr="0055508E">
        <w:rPr>
          <w:rFonts w:asciiTheme="minorEastAsia" w:eastAsiaTheme="minorEastAsia" w:hAnsiTheme="minorEastAsia" w:hint="eastAsia"/>
          <w:color w:val="000000" w:themeColor="text1"/>
          <w:sz w:val="24"/>
        </w:rPr>
        <w:t>采购</w:t>
      </w:r>
    </w:p>
    <w:p w14:paraId="3046367A" w14:textId="6C76DA37"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660356">
        <w:rPr>
          <w:rFonts w:asciiTheme="minorEastAsia" w:eastAsiaTheme="minorEastAsia" w:hAnsiTheme="minorEastAsia" w:hint="eastAsia"/>
          <w:color w:val="000000" w:themeColor="text1"/>
          <w:sz w:val="24"/>
        </w:rPr>
        <w:t>加温输液毯</w:t>
      </w:r>
      <w:r w:rsidR="00DE01BB">
        <w:rPr>
          <w:rFonts w:asciiTheme="minorEastAsia" w:eastAsiaTheme="minorEastAsia" w:hAnsiTheme="minorEastAsia"/>
          <w:color w:val="000000" w:themeColor="text1"/>
          <w:sz w:val="24"/>
        </w:rPr>
        <w:t>1</w:t>
      </w:r>
      <w:r w:rsidR="00660356">
        <w:rPr>
          <w:rFonts w:asciiTheme="minorEastAsia" w:eastAsiaTheme="minorEastAsia" w:hAnsiTheme="minorEastAsia" w:hint="eastAsia"/>
          <w:color w:val="000000" w:themeColor="text1"/>
          <w:sz w:val="24"/>
        </w:rPr>
        <w:t>套</w:t>
      </w:r>
      <w:r w:rsidR="00E4330F" w:rsidRPr="0055508E">
        <w:rPr>
          <w:rFonts w:asciiTheme="minorEastAsia" w:eastAsiaTheme="minorEastAsia" w:hAnsiTheme="minorEastAsia" w:hint="eastAsia"/>
          <w:color w:val="000000" w:themeColor="text1"/>
          <w:sz w:val="24"/>
        </w:rPr>
        <w:t>，预算价</w:t>
      </w:r>
      <w:r w:rsidR="00660356">
        <w:rPr>
          <w:rFonts w:asciiTheme="minorEastAsia" w:eastAsiaTheme="minorEastAsia" w:hAnsiTheme="minorEastAsia"/>
          <w:color w:val="000000" w:themeColor="text1"/>
          <w:sz w:val="24"/>
        </w:rPr>
        <w:t>4.5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1901B8DA"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0B07E72D"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w:t>
      </w:r>
      <w:r w:rsidR="00005FF5">
        <w:rPr>
          <w:rFonts w:ascii="宋体" w:hAnsi="宋体"/>
          <w:sz w:val="24"/>
        </w:rPr>
        <w:t>1</w:t>
      </w:r>
      <w:r>
        <w:rPr>
          <w:rFonts w:ascii="宋体" w:hAnsi="宋体" w:hint="eastAsia"/>
          <w:sz w:val="24"/>
        </w:rPr>
        <w:t>月</w:t>
      </w:r>
      <w:r w:rsidR="00005FF5">
        <w:rPr>
          <w:rFonts w:ascii="宋体" w:hAnsi="宋体"/>
          <w:sz w:val="24"/>
        </w:rPr>
        <w:t>1</w:t>
      </w:r>
      <w:r w:rsidR="00FF7D53">
        <w:rPr>
          <w:rFonts w:ascii="宋体" w:hAnsi="宋体"/>
          <w:sz w:val="24"/>
        </w:rPr>
        <w:t>1</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06DC5492" w:rsidR="00E4330F" w:rsidRPr="0055508E" w:rsidRDefault="00660356"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加温输液毯</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62D0DDB7" w:rsidR="00E4330F" w:rsidRPr="0055508E" w:rsidRDefault="00125EFA"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套</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502C02D3" w:rsidR="00A75D0C" w:rsidRPr="001F6553"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660356">
        <w:rPr>
          <w:rFonts w:asciiTheme="minorEastAsia" w:eastAsiaTheme="minorEastAsia" w:hAnsiTheme="minorEastAsia" w:hint="eastAsia"/>
          <w:b/>
          <w:bCs/>
          <w:color w:val="000000" w:themeColor="text1"/>
          <w:sz w:val="28"/>
          <w:szCs w:val="28"/>
        </w:rPr>
        <w:t>加温输液毯</w:t>
      </w:r>
      <w:r w:rsidRPr="001F6553">
        <w:rPr>
          <w:rFonts w:asciiTheme="minorEastAsia" w:eastAsiaTheme="minorEastAsia" w:hAnsiTheme="minorEastAsia" w:cs="宋体" w:hint="eastAsia"/>
          <w:b/>
          <w:bCs/>
          <w:color w:val="000000" w:themeColor="text1"/>
          <w:sz w:val="28"/>
          <w:szCs w:val="28"/>
        </w:rPr>
        <w:t>技术规格及要求</w:t>
      </w:r>
    </w:p>
    <w:p w14:paraId="6209041F" w14:textId="77777777" w:rsidR="0084506E" w:rsidRPr="007C2E07" w:rsidRDefault="0084506E" w:rsidP="0084506E">
      <w:pPr>
        <w:rPr>
          <w:rFonts w:asciiTheme="minorEastAsia" w:hAnsiTheme="minorEastAsia" w:cs="宋体"/>
          <w:color w:val="FF0000"/>
          <w:sz w:val="24"/>
        </w:rPr>
      </w:pPr>
    </w:p>
    <w:p w14:paraId="6F05A836" w14:textId="77777777" w:rsidR="00ED4A8B" w:rsidRPr="00ED4A8B" w:rsidRDefault="00ED4A8B" w:rsidP="006A0DAE">
      <w:pPr>
        <w:numPr>
          <w:ilvl w:val="0"/>
          <w:numId w:val="10"/>
        </w:numPr>
        <w:autoSpaceDE w:val="0"/>
        <w:autoSpaceDN w:val="0"/>
        <w:adjustRightInd w:val="0"/>
        <w:spacing w:line="360" w:lineRule="auto"/>
        <w:rPr>
          <w:rFonts w:asciiTheme="minorEastAsia" w:hAnsiTheme="minorEastAsia" w:cs="宋体"/>
          <w:sz w:val="24"/>
        </w:rPr>
      </w:pPr>
      <w:r w:rsidRPr="00ED4A8B">
        <w:rPr>
          <w:rFonts w:asciiTheme="minorEastAsia" w:hAnsiTheme="minorEastAsia" w:cs="宋体" w:hint="eastAsia"/>
          <w:sz w:val="24"/>
        </w:rPr>
        <w:t>设备名称：加温输液毯</w:t>
      </w:r>
    </w:p>
    <w:p w14:paraId="47130F1D" w14:textId="1EDF3D86" w:rsidR="00ED4A8B" w:rsidRPr="00ED4A8B" w:rsidRDefault="00ED4A8B" w:rsidP="006A0DAE">
      <w:pPr>
        <w:numPr>
          <w:ilvl w:val="0"/>
          <w:numId w:val="10"/>
        </w:numPr>
        <w:autoSpaceDE w:val="0"/>
        <w:autoSpaceDN w:val="0"/>
        <w:adjustRightInd w:val="0"/>
        <w:spacing w:line="360" w:lineRule="auto"/>
        <w:rPr>
          <w:rFonts w:asciiTheme="minorEastAsia" w:hAnsiTheme="minorEastAsia" w:cs="宋体"/>
          <w:sz w:val="24"/>
        </w:rPr>
      </w:pPr>
      <w:r w:rsidRPr="00ED4A8B">
        <w:rPr>
          <w:rFonts w:asciiTheme="minorEastAsia" w:hAnsiTheme="minorEastAsia" w:cs="宋体" w:hint="eastAsia"/>
          <w:sz w:val="24"/>
        </w:rPr>
        <w:t>数 量：壹套</w:t>
      </w:r>
    </w:p>
    <w:p w14:paraId="41379557" w14:textId="77777777" w:rsidR="00ED4A8B" w:rsidRPr="00ED4A8B" w:rsidRDefault="00ED4A8B" w:rsidP="006A0DAE">
      <w:pPr>
        <w:numPr>
          <w:ilvl w:val="0"/>
          <w:numId w:val="10"/>
        </w:numPr>
        <w:autoSpaceDE w:val="0"/>
        <w:autoSpaceDN w:val="0"/>
        <w:adjustRightInd w:val="0"/>
        <w:spacing w:line="360" w:lineRule="auto"/>
        <w:rPr>
          <w:rFonts w:asciiTheme="minorEastAsia" w:hAnsiTheme="minorEastAsia" w:cs="宋体"/>
          <w:sz w:val="24"/>
        </w:rPr>
      </w:pPr>
      <w:r w:rsidRPr="00ED4A8B">
        <w:rPr>
          <w:rFonts w:asciiTheme="minorEastAsia" w:hAnsiTheme="minorEastAsia" w:cs="宋体" w:hint="eastAsia"/>
          <w:sz w:val="24"/>
        </w:rPr>
        <w:t>国别产地：国产</w:t>
      </w:r>
    </w:p>
    <w:p w14:paraId="0C69013A" w14:textId="77777777" w:rsidR="00ED4A8B" w:rsidRPr="00ED4A8B" w:rsidRDefault="00ED4A8B" w:rsidP="006A0DAE">
      <w:pPr>
        <w:numPr>
          <w:ilvl w:val="0"/>
          <w:numId w:val="10"/>
        </w:numPr>
        <w:autoSpaceDE w:val="0"/>
        <w:autoSpaceDN w:val="0"/>
        <w:adjustRightInd w:val="0"/>
        <w:spacing w:before="100" w:beforeAutospacing="1" w:after="100" w:afterAutospacing="1" w:line="360" w:lineRule="auto"/>
        <w:ind w:rightChars="50" w:right="105"/>
        <w:jc w:val="left"/>
        <w:rPr>
          <w:rFonts w:asciiTheme="minorEastAsia" w:hAnsiTheme="minorEastAsia" w:cs="宋体"/>
          <w:sz w:val="24"/>
        </w:rPr>
      </w:pPr>
      <w:r w:rsidRPr="00ED4A8B">
        <w:rPr>
          <w:rFonts w:asciiTheme="minorEastAsia" w:hAnsiTheme="minorEastAsia" w:cs="宋体" w:hint="eastAsia"/>
          <w:sz w:val="24"/>
        </w:rPr>
        <w:t>设备用途说明：用于由疾病导致高热重症患者物理降温治疗</w:t>
      </w:r>
    </w:p>
    <w:p w14:paraId="3360C0A6" w14:textId="77777777" w:rsidR="00ED4A8B" w:rsidRPr="00ED4A8B" w:rsidRDefault="00ED4A8B" w:rsidP="006A0DAE">
      <w:pPr>
        <w:pStyle w:val="ab"/>
        <w:numPr>
          <w:ilvl w:val="0"/>
          <w:numId w:val="10"/>
        </w:numPr>
        <w:autoSpaceDE w:val="0"/>
        <w:autoSpaceDN w:val="0"/>
        <w:adjustRightInd w:val="0"/>
        <w:spacing w:before="100" w:beforeAutospacing="1" w:after="100" w:afterAutospacing="1" w:line="360" w:lineRule="auto"/>
        <w:ind w:rightChars="50" w:right="105" w:firstLineChars="0"/>
        <w:jc w:val="left"/>
        <w:rPr>
          <w:rFonts w:asciiTheme="minorEastAsia" w:eastAsiaTheme="minorEastAsia" w:hAnsiTheme="minorEastAsia" w:cs="宋体"/>
          <w:sz w:val="24"/>
          <w:szCs w:val="24"/>
        </w:rPr>
      </w:pPr>
      <w:r w:rsidRPr="00ED4A8B">
        <w:rPr>
          <w:rFonts w:asciiTheme="minorEastAsia" w:eastAsiaTheme="minorEastAsia" w:hAnsiTheme="minorEastAsia" w:cs="宋体" w:hint="eastAsia"/>
          <w:sz w:val="24"/>
          <w:szCs w:val="24"/>
        </w:rPr>
        <w:t>主要规格及系统概述：</w:t>
      </w:r>
    </w:p>
    <w:tbl>
      <w:tblPr>
        <w:tblW w:w="8647" w:type="dxa"/>
        <w:tblLook w:val="04A0" w:firstRow="1" w:lastRow="0" w:firstColumn="1" w:lastColumn="0" w:noHBand="0" w:noVBand="1"/>
      </w:tblPr>
      <w:tblGrid>
        <w:gridCol w:w="8647"/>
      </w:tblGrid>
      <w:tr w:rsidR="00ED4A8B" w:rsidRPr="00ED4A8B" w14:paraId="13D7E91C" w14:textId="77777777" w:rsidTr="00765613">
        <w:trPr>
          <w:trHeight w:val="380"/>
        </w:trPr>
        <w:tc>
          <w:tcPr>
            <w:tcW w:w="8647" w:type="dxa"/>
            <w:shd w:val="clear" w:color="auto" w:fill="auto"/>
            <w:noWrap/>
          </w:tcPr>
          <w:p w14:paraId="21CB6B16"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1、外壳采用不锈钢材质，耐腐蚀。</w:t>
            </w:r>
          </w:p>
        </w:tc>
      </w:tr>
      <w:tr w:rsidR="00ED4A8B" w:rsidRPr="00ED4A8B" w14:paraId="48278D91" w14:textId="77777777" w:rsidTr="00765613">
        <w:trPr>
          <w:trHeight w:val="380"/>
        </w:trPr>
        <w:tc>
          <w:tcPr>
            <w:tcW w:w="8647" w:type="dxa"/>
            <w:shd w:val="clear" w:color="auto" w:fill="auto"/>
            <w:noWrap/>
          </w:tcPr>
          <w:p w14:paraId="5D16A0E6"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2、降温：采用高质量压缩机，满足循环液体温度40℃-10℃下降时长＜30min.</w:t>
            </w:r>
          </w:p>
        </w:tc>
      </w:tr>
      <w:tr w:rsidR="00ED4A8B" w:rsidRPr="00ED4A8B" w14:paraId="264AAD11" w14:textId="77777777" w:rsidTr="00765613">
        <w:trPr>
          <w:trHeight w:val="380"/>
        </w:trPr>
        <w:tc>
          <w:tcPr>
            <w:tcW w:w="8647" w:type="dxa"/>
            <w:shd w:val="clear" w:color="auto" w:fill="auto"/>
            <w:noWrap/>
          </w:tcPr>
          <w:p w14:paraId="306ED0BD"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3、加温：采用安全可靠电子加热器，满足循环液体温度10℃-40℃上升时长＜30min.</w:t>
            </w:r>
          </w:p>
        </w:tc>
      </w:tr>
      <w:tr w:rsidR="00ED4A8B" w:rsidRPr="00ED4A8B" w14:paraId="7A83D7E5" w14:textId="77777777" w:rsidTr="00765613">
        <w:trPr>
          <w:trHeight w:val="380"/>
        </w:trPr>
        <w:tc>
          <w:tcPr>
            <w:tcW w:w="8647" w:type="dxa"/>
            <w:shd w:val="clear" w:color="auto" w:fill="auto"/>
            <w:noWrap/>
          </w:tcPr>
          <w:p w14:paraId="19DE26D1"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4、具备快速接口，</w:t>
            </w:r>
            <w:r w:rsidRPr="00ED4A8B">
              <w:rPr>
                <w:rFonts w:asciiTheme="minorEastAsia" w:hAnsiTheme="minorEastAsia" w:hint="eastAsia"/>
                <w:kern w:val="0"/>
                <w:sz w:val="24"/>
              </w:rPr>
              <w:t>输出输入≥4路。</w:t>
            </w:r>
          </w:p>
        </w:tc>
      </w:tr>
      <w:tr w:rsidR="00ED4A8B" w:rsidRPr="00ED4A8B" w14:paraId="6FC26555" w14:textId="77777777" w:rsidTr="00765613">
        <w:trPr>
          <w:trHeight w:val="380"/>
        </w:trPr>
        <w:tc>
          <w:tcPr>
            <w:tcW w:w="8647" w:type="dxa"/>
            <w:shd w:val="clear" w:color="auto" w:fill="auto"/>
            <w:noWrap/>
          </w:tcPr>
          <w:p w14:paraId="2EFE6055"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5、采用静音设计，循环水泵及循环组件耐腐蚀性材料。</w:t>
            </w:r>
          </w:p>
        </w:tc>
      </w:tr>
      <w:tr w:rsidR="00ED4A8B" w:rsidRPr="00ED4A8B" w14:paraId="62A1A4DB" w14:textId="77777777" w:rsidTr="00765613">
        <w:trPr>
          <w:trHeight w:val="380"/>
        </w:trPr>
        <w:tc>
          <w:tcPr>
            <w:tcW w:w="8647" w:type="dxa"/>
            <w:shd w:val="clear" w:color="auto" w:fill="auto"/>
            <w:noWrap/>
          </w:tcPr>
          <w:p w14:paraId="0FB66086"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6、采用微处理器控制，数字化显示方式。</w:t>
            </w:r>
          </w:p>
        </w:tc>
      </w:tr>
      <w:tr w:rsidR="00ED4A8B" w:rsidRPr="00ED4A8B" w14:paraId="69A4E917" w14:textId="77777777" w:rsidTr="00765613">
        <w:trPr>
          <w:trHeight w:val="380"/>
        </w:trPr>
        <w:tc>
          <w:tcPr>
            <w:tcW w:w="8647" w:type="dxa"/>
            <w:shd w:val="clear" w:color="auto" w:fill="auto"/>
            <w:noWrap/>
          </w:tcPr>
          <w:p w14:paraId="6E3E5DE4"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7、循环温度设定范围：4—40℃，控制精度：±0.1℃。</w:t>
            </w:r>
          </w:p>
        </w:tc>
      </w:tr>
      <w:tr w:rsidR="00ED4A8B" w:rsidRPr="00ED4A8B" w14:paraId="66548AFD" w14:textId="77777777" w:rsidTr="00765613">
        <w:trPr>
          <w:trHeight w:val="380"/>
        </w:trPr>
        <w:tc>
          <w:tcPr>
            <w:tcW w:w="8647" w:type="dxa"/>
            <w:shd w:val="clear" w:color="auto" w:fill="auto"/>
            <w:noWrap/>
          </w:tcPr>
          <w:p w14:paraId="768EFB88"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8、测量精度：±1℃。</w:t>
            </w:r>
          </w:p>
        </w:tc>
      </w:tr>
      <w:tr w:rsidR="00ED4A8B" w:rsidRPr="00ED4A8B" w14:paraId="3EC03D8F" w14:textId="77777777" w:rsidTr="00765613">
        <w:trPr>
          <w:trHeight w:val="380"/>
        </w:trPr>
        <w:tc>
          <w:tcPr>
            <w:tcW w:w="8647" w:type="dxa"/>
            <w:shd w:val="clear" w:color="auto" w:fill="auto"/>
            <w:noWrap/>
          </w:tcPr>
          <w:p w14:paraId="5464EC0B"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9、体温设定范围：30—40℃，显示精度：±0.1℃</w:t>
            </w:r>
          </w:p>
        </w:tc>
      </w:tr>
      <w:tr w:rsidR="00ED4A8B" w:rsidRPr="00ED4A8B" w14:paraId="41EE0962" w14:textId="77777777" w:rsidTr="00765613">
        <w:trPr>
          <w:trHeight w:val="380"/>
        </w:trPr>
        <w:tc>
          <w:tcPr>
            <w:tcW w:w="8647" w:type="dxa"/>
            <w:shd w:val="clear" w:color="auto" w:fill="auto"/>
            <w:noWrap/>
          </w:tcPr>
          <w:p w14:paraId="70066F70"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10、体温探头测量精度：±0.2℃</w:t>
            </w:r>
          </w:p>
        </w:tc>
      </w:tr>
      <w:tr w:rsidR="00ED4A8B" w:rsidRPr="00ED4A8B" w14:paraId="418B9BE5" w14:textId="77777777" w:rsidTr="00765613">
        <w:trPr>
          <w:trHeight w:val="380"/>
        </w:trPr>
        <w:tc>
          <w:tcPr>
            <w:tcW w:w="8647" w:type="dxa"/>
            <w:shd w:val="clear" w:color="auto" w:fill="auto"/>
            <w:noWrap/>
          </w:tcPr>
          <w:p w14:paraId="63EACB71"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11、作用面承载压力：≤150kg。</w:t>
            </w:r>
          </w:p>
        </w:tc>
      </w:tr>
      <w:tr w:rsidR="00ED4A8B" w:rsidRPr="00ED4A8B" w14:paraId="2A4203B3" w14:textId="77777777" w:rsidTr="00765613">
        <w:trPr>
          <w:trHeight w:val="380"/>
        </w:trPr>
        <w:tc>
          <w:tcPr>
            <w:tcW w:w="8647" w:type="dxa"/>
            <w:shd w:val="clear" w:color="auto" w:fill="auto"/>
            <w:noWrap/>
          </w:tcPr>
          <w:p w14:paraId="23E884F9"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12、附件采用高分子材料。</w:t>
            </w:r>
          </w:p>
        </w:tc>
      </w:tr>
      <w:tr w:rsidR="00ED4A8B" w:rsidRPr="00ED4A8B" w14:paraId="7F2B9B5B" w14:textId="77777777" w:rsidTr="00765613">
        <w:trPr>
          <w:trHeight w:val="380"/>
        </w:trPr>
        <w:tc>
          <w:tcPr>
            <w:tcW w:w="8647" w:type="dxa"/>
            <w:shd w:val="clear" w:color="auto" w:fill="auto"/>
            <w:noWrap/>
          </w:tcPr>
          <w:p w14:paraId="4194A931"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13、具备故障报警功能</w:t>
            </w:r>
          </w:p>
        </w:tc>
      </w:tr>
      <w:tr w:rsidR="00ED4A8B" w:rsidRPr="00ED4A8B" w14:paraId="18F4F6D4" w14:textId="77777777" w:rsidTr="00765613">
        <w:trPr>
          <w:trHeight w:val="380"/>
        </w:trPr>
        <w:tc>
          <w:tcPr>
            <w:tcW w:w="8647" w:type="dxa"/>
            <w:shd w:val="clear" w:color="auto" w:fill="auto"/>
            <w:noWrap/>
          </w:tcPr>
          <w:p w14:paraId="46F3FB1A"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14、具备手动模式和自动模式可选</w:t>
            </w:r>
          </w:p>
        </w:tc>
      </w:tr>
      <w:tr w:rsidR="00ED4A8B" w:rsidRPr="00ED4A8B" w14:paraId="12E1B0BB" w14:textId="77777777" w:rsidTr="00765613">
        <w:trPr>
          <w:trHeight w:val="380"/>
        </w:trPr>
        <w:tc>
          <w:tcPr>
            <w:tcW w:w="8647" w:type="dxa"/>
            <w:shd w:val="clear" w:color="auto" w:fill="auto"/>
            <w:noWrap/>
          </w:tcPr>
          <w:p w14:paraId="08ADE974" w14:textId="77777777" w:rsidR="00ED4A8B" w:rsidRPr="00ED4A8B" w:rsidRDefault="00ED4A8B" w:rsidP="006A0DAE">
            <w:pPr>
              <w:widowControl/>
              <w:spacing w:line="360" w:lineRule="auto"/>
              <w:rPr>
                <w:rFonts w:asciiTheme="minorEastAsia" w:hAnsiTheme="minorEastAsia" w:cs="宋体"/>
                <w:kern w:val="0"/>
                <w:sz w:val="24"/>
              </w:rPr>
            </w:pPr>
            <w:r w:rsidRPr="00ED4A8B">
              <w:rPr>
                <w:rFonts w:asciiTheme="minorEastAsia" w:hAnsiTheme="minorEastAsia" w:cs="宋体" w:hint="eastAsia"/>
                <w:kern w:val="0"/>
                <w:sz w:val="24"/>
              </w:rPr>
              <w:t>15、整机噪音≤50dB</w:t>
            </w:r>
          </w:p>
        </w:tc>
      </w:tr>
    </w:tbl>
    <w:p w14:paraId="7745A223" w14:textId="77777777" w:rsidR="00ED4A8B" w:rsidRPr="00ED4A8B" w:rsidRDefault="00ED4A8B" w:rsidP="006A0DAE">
      <w:pPr>
        <w:spacing w:line="360" w:lineRule="auto"/>
        <w:rPr>
          <w:rFonts w:asciiTheme="minorEastAsia" w:hAnsiTheme="minorEastAsia"/>
          <w:sz w:val="24"/>
        </w:rPr>
      </w:pPr>
      <w:r w:rsidRPr="00ED4A8B">
        <w:rPr>
          <w:rFonts w:asciiTheme="minorEastAsia" w:hAnsiTheme="minorEastAsia" w:hint="eastAsia"/>
          <w:sz w:val="24"/>
        </w:rPr>
        <w:t>质保期≥两年</w:t>
      </w:r>
    </w:p>
    <w:p w14:paraId="2101CB8E" w14:textId="2E12A5ED" w:rsidR="0065611F" w:rsidRPr="00B90534" w:rsidRDefault="0065611F">
      <w:pPr>
        <w:rPr>
          <w:rFonts w:ascii="宋体" w:hAnsi="宋体"/>
          <w:sz w:val="24"/>
        </w:rPr>
        <w:sectPr w:rsidR="0065611F" w:rsidRPr="00B90534"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E55A" w14:textId="77777777" w:rsidR="00335C1F" w:rsidRDefault="00335C1F" w:rsidP="00E4330F">
      <w:r>
        <w:separator/>
      </w:r>
    </w:p>
  </w:endnote>
  <w:endnote w:type="continuationSeparator" w:id="0">
    <w:p w14:paraId="72207C3C" w14:textId="77777777" w:rsidR="00335C1F" w:rsidRDefault="00335C1F"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6B31" w14:textId="77777777" w:rsidR="00335C1F" w:rsidRDefault="00335C1F" w:rsidP="00E4330F">
      <w:r>
        <w:separator/>
      </w:r>
    </w:p>
  </w:footnote>
  <w:footnote w:type="continuationSeparator" w:id="0">
    <w:p w14:paraId="7801D3F0" w14:textId="77777777" w:rsidR="00335C1F" w:rsidRDefault="00335C1F"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9"/>
  </w:num>
  <w:num w:numId="2">
    <w:abstractNumId w:val="3"/>
  </w:num>
  <w:num w:numId="3">
    <w:abstractNumId w:val="5"/>
  </w:num>
  <w:num w:numId="4">
    <w:abstractNumId w:val="2"/>
  </w:num>
  <w:num w:numId="5">
    <w:abstractNumId w:val="4"/>
  </w:num>
  <w:num w:numId="6">
    <w:abstractNumId w:val="0"/>
  </w:num>
  <w:num w:numId="7">
    <w:abstractNumId w:val="10"/>
  </w:num>
  <w:num w:numId="8">
    <w:abstractNumId w:val="7"/>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5FF5"/>
    <w:rsid w:val="00024965"/>
    <w:rsid w:val="00030B59"/>
    <w:rsid w:val="00033175"/>
    <w:rsid w:val="00041332"/>
    <w:rsid w:val="00077FB1"/>
    <w:rsid w:val="00081B94"/>
    <w:rsid w:val="00083A07"/>
    <w:rsid w:val="000909F4"/>
    <w:rsid w:val="00091D0B"/>
    <w:rsid w:val="000D1EAA"/>
    <w:rsid w:val="0010482F"/>
    <w:rsid w:val="00123E0C"/>
    <w:rsid w:val="00125EFA"/>
    <w:rsid w:val="00126AE8"/>
    <w:rsid w:val="0013207A"/>
    <w:rsid w:val="001342EC"/>
    <w:rsid w:val="001356C5"/>
    <w:rsid w:val="00164C3D"/>
    <w:rsid w:val="001B0316"/>
    <w:rsid w:val="001B12BA"/>
    <w:rsid w:val="001C02B2"/>
    <w:rsid w:val="001F27F7"/>
    <w:rsid w:val="001F6553"/>
    <w:rsid w:val="00235A59"/>
    <w:rsid w:val="002453F7"/>
    <w:rsid w:val="002769A4"/>
    <w:rsid w:val="002F3E9C"/>
    <w:rsid w:val="002F3EB8"/>
    <w:rsid w:val="00300281"/>
    <w:rsid w:val="00313562"/>
    <w:rsid w:val="00335C1F"/>
    <w:rsid w:val="00367198"/>
    <w:rsid w:val="00367489"/>
    <w:rsid w:val="0037415B"/>
    <w:rsid w:val="00376C36"/>
    <w:rsid w:val="0038788C"/>
    <w:rsid w:val="003E30CC"/>
    <w:rsid w:val="0041339D"/>
    <w:rsid w:val="004562BB"/>
    <w:rsid w:val="00466E31"/>
    <w:rsid w:val="004A5ADA"/>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3077"/>
    <w:rsid w:val="00634AB5"/>
    <w:rsid w:val="00650726"/>
    <w:rsid w:val="0065611F"/>
    <w:rsid w:val="00660356"/>
    <w:rsid w:val="00660ED9"/>
    <w:rsid w:val="00670E9F"/>
    <w:rsid w:val="006A0DAE"/>
    <w:rsid w:val="006A32BB"/>
    <w:rsid w:val="006B0FC5"/>
    <w:rsid w:val="006C0639"/>
    <w:rsid w:val="006D0A9C"/>
    <w:rsid w:val="006D7B9E"/>
    <w:rsid w:val="006F71F3"/>
    <w:rsid w:val="007431EF"/>
    <w:rsid w:val="0075650C"/>
    <w:rsid w:val="00780A02"/>
    <w:rsid w:val="007A31FF"/>
    <w:rsid w:val="007A6B26"/>
    <w:rsid w:val="007B7CA3"/>
    <w:rsid w:val="007E1062"/>
    <w:rsid w:val="007E4102"/>
    <w:rsid w:val="008161BD"/>
    <w:rsid w:val="008329F6"/>
    <w:rsid w:val="0084506E"/>
    <w:rsid w:val="00883C09"/>
    <w:rsid w:val="008D6D37"/>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AC5FDD"/>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A1281"/>
    <w:rsid w:val="00DE01BB"/>
    <w:rsid w:val="00E0279C"/>
    <w:rsid w:val="00E4330F"/>
    <w:rsid w:val="00E75AE0"/>
    <w:rsid w:val="00EC5F43"/>
    <w:rsid w:val="00EC7A7B"/>
    <w:rsid w:val="00ED4A8B"/>
    <w:rsid w:val="00EE2985"/>
    <w:rsid w:val="00EF2AB0"/>
    <w:rsid w:val="00EF4277"/>
    <w:rsid w:val="00EF50F2"/>
    <w:rsid w:val="00F10F69"/>
    <w:rsid w:val="00F14A2C"/>
    <w:rsid w:val="00F27C3E"/>
    <w:rsid w:val="00F402B7"/>
    <w:rsid w:val="00F60D52"/>
    <w:rsid w:val="00FC4A15"/>
    <w:rsid w:val="00FD1579"/>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13</Pages>
  <Words>930</Words>
  <Characters>5306</Characters>
  <Application>Microsoft Office Word</Application>
  <DocSecurity>0</DocSecurity>
  <Lines>44</Lines>
  <Paragraphs>12</Paragraphs>
  <ScaleCrop>false</ScaleCrop>
  <Company>中国石油大学</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84</cp:revision>
  <dcterms:created xsi:type="dcterms:W3CDTF">2018-11-29T06:53:00Z</dcterms:created>
  <dcterms:modified xsi:type="dcterms:W3CDTF">2021-11-11T06:24:00Z</dcterms:modified>
</cp:coreProperties>
</file>