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0B3A66DB"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002844">
        <w:rPr>
          <w:rFonts w:asciiTheme="minorEastAsia" w:eastAsiaTheme="minorEastAsia" w:hAnsiTheme="minorEastAsia" w:hint="eastAsia"/>
          <w:color w:val="000000" w:themeColor="text1"/>
          <w:sz w:val="24"/>
        </w:rPr>
        <w:t>中药熏药机</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7E00AC">
        <w:rPr>
          <w:rFonts w:asciiTheme="minorEastAsia" w:eastAsiaTheme="minorEastAsia" w:hAnsiTheme="minorEastAsia"/>
          <w:color w:val="000000" w:themeColor="text1"/>
          <w:sz w:val="24"/>
        </w:rPr>
        <w:t>0</w:t>
      </w:r>
      <w:r w:rsidR="00B57A31">
        <w:rPr>
          <w:rFonts w:asciiTheme="minorEastAsia" w:eastAsiaTheme="minorEastAsia" w:hAnsiTheme="minorEastAsia"/>
          <w:color w:val="000000" w:themeColor="text1"/>
          <w:sz w:val="24"/>
        </w:rPr>
        <w:t>6</w:t>
      </w:r>
      <w:r w:rsidRPr="0055508E">
        <w:rPr>
          <w:rFonts w:asciiTheme="minorEastAsia" w:eastAsiaTheme="minorEastAsia" w:hAnsiTheme="minorEastAsia" w:hint="eastAsia"/>
          <w:color w:val="000000" w:themeColor="text1"/>
          <w:sz w:val="24"/>
        </w:rPr>
        <w:t>月</w:t>
      </w:r>
      <w:r w:rsidR="00B57A31">
        <w:rPr>
          <w:rFonts w:asciiTheme="minorEastAsia" w:eastAsiaTheme="minorEastAsia" w:hAnsiTheme="minorEastAsia"/>
          <w:color w:val="000000" w:themeColor="text1"/>
          <w:sz w:val="24"/>
        </w:rPr>
        <w:t>1</w:t>
      </w:r>
      <w:r w:rsidR="00195F0C">
        <w:rPr>
          <w:rFonts w:asciiTheme="minorEastAsia" w:eastAsiaTheme="minorEastAsia" w:hAnsiTheme="minorEastAsia"/>
          <w:color w:val="000000" w:themeColor="text1"/>
          <w:sz w:val="24"/>
        </w:rPr>
        <w:t>0</w:t>
      </w:r>
      <w:r w:rsidR="0041339D" w:rsidRPr="0055508E">
        <w:rPr>
          <w:rFonts w:asciiTheme="minorEastAsia" w:eastAsiaTheme="minorEastAsia" w:hAnsiTheme="minorEastAsia" w:hint="eastAsia"/>
          <w:color w:val="000000" w:themeColor="text1"/>
          <w:sz w:val="24"/>
        </w:rPr>
        <w:t>日</w:t>
      </w:r>
      <w:r w:rsidR="00D60A2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D60A21">
        <w:rPr>
          <w:rFonts w:asciiTheme="minorEastAsia" w:eastAsiaTheme="minorEastAsia" w:hAnsiTheme="minorEastAsia"/>
          <w:color w:val="000000" w:themeColor="text1"/>
          <w:sz w:val="24"/>
        </w:rPr>
        <w:t>09</w:t>
      </w:r>
      <w:r w:rsidR="002453F7" w:rsidRPr="0055508E">
        <w:rPr>
          <w:rFonts w:asciiTheme="minorEastAsia" w:eastAsiaTheme="minorEastAsia" w:hAnsiTheme="minorEastAsia" w:hint="eastAsia"/>
          <w:color w:val="000000" w:themeColor="text1"/>
          <w:sz w:val="24"/>
        </w:rPr>
        <w:t>:</w:t>
      </w:r>
      <w:r w:rsidR="00002844">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D60A21">
        <w:rPr>
          <w:rFonts w:asciiTheme="minorEastAsia" w:eastAsiaTheme="minorEastAsia" w:hAnsiTheme="minorEastAsia" w:hint="eastAsia"/>
          <w:color w:val="000000" w:themeColor="text1"/>
          <w:sz w:val="24"/>
        </w:rPr>
        <w:t>1</w:t>
      </w:r>
      <w:r w:rsidR="00D60A21">
        <w:rPr>
          <w:rFonts w:asciiTheme="minorEastAsia" w:eastAsiaTheme="minorEastAsia" w:hAnsiTheme="minorEastAsia"/>
          <w:color w:val="000000" w:themeColor="text1"/>
          <w:sz w:val="24"/>
        </w:rPr>
        <w:t>0</w:t>
      </w:r>
      <w:r w:rsidR="00DE01BB">
        <w:rPr>
          <w:rFonts w:asciiTheme="minorEastAsia" w:eastAsiaTheme="minorEastAsia" w:hAnsiTheme="minorEastAsia"/>
          <w:color w:val="000000" w:themeColor="text1"/>
          <w:sz w:val="24"/>
        </w:rPr>
        <w:t>:</w:t>
      </w:r>
      <w:r w:rsidR="00002844">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67E7CC5C"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002844">
        <w:rPr>
          <w:rFonts w:asciiTheme="minorEastAsia" w:eastAsiaTheme="minorEastAsia" w:hAnsiTheme="minorEastAsia" w:hint="eastAsia"/>
          <w:color w:val="000000" w:themeColor="text1"/>
          <w:sz w:val="24"/>
        </w:rPr>
        <w:t>中药熏药机</w:t>
      </w:r>
    </w:p>
    <w:p w14:paraId="3046367A" w14:textId="7C7AC20D"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002844">
        <w:rPr>
          <w:rFonts w:asciiTheme="minorEastAsia" w:eastAsiaTheme="minorEastAsia" w:hAnsiTheme="minorEastAsia" w:hint="eastAsia"/>
          <w:color w:val="000000" w:themeColor="text1"/>
          <w:sz w:val="24"/>
        </w:rPr>
        <w:t>中药熏药机</w:t>
      </w:r>
      <w:r w:rsidR="006A15EB">
        <w:rPr>
          <w:rFonts w:asciiTheme="minorEastAsia" w:eastAsiaTheme="minorEastAsia" w:hAnsiTheme="minorEastAsia"/>
          <w:color w:val="000000" w:themeColor="text1"/>
          <w:sz w:val="24"/>
        </w:rPr>
        <w:t>3</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7F0C92">
        <w:rPr>
          <w:rFonts w:asciiTheme="minorEastAsia" w:eastAsiaTheme="minorEastAsia" w:hAnsiTheme="minorEastAsia"/>
          <w:color w:val="000000" w:themeColor="text1"/>
          <w:sz w:val="24"/>
        </w:rPr>
        <w:t>9</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4D6B7883"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7E00AC">
        <w:rPr>
          <w:rFonts w:ascii="宋体" w:hAnsi="宋体"/>
          <w:sz w:val="24"/>
        </w:rPr>
        <w:t>0</w:t>
      </w:r>
      <w:r w:rsidR="00B57A31">
        <w:rPr>
          <w:rFonts w:ascii="宋体" w:hAnsi="宋体"/>
          <w:sz w:val="24"/>
        </w:rPr>
        <w:t>6</w:t>
      </w:r>
      <w:r>
        <w:rPr>
          <w:rFonts w:ascii="宋体" w:hAnsi="宋体" w:hint="eastAsia"/>
          <w:sz w:val="24"/>
        </w:rPr>
        <w:t>月</w:t>
      </w:r>
      <w:r w:rsidR="00B57A31">
        <w:rPr>
          <w:rFonts w:ascii="宋体" w:hAnsi="宋体"/>
          <w:sz w:val="24"/>
        </w:rPr>
        <w:t>0</w:t>
      </w:r>
      <w:r w:rsidR="007039AC">
        <w:rPr>
          <w:rFonts w:ascii="宋体" w:hAnsi="宋体"/>
          <w:sz w:val="24"/>
        </w:rPr>
        <w:t>6</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17A2F7BB" w:rsidR="00E4330F" w:rsidRPr="0055508E" w:rsidRDefault="00002844"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中药熏药机</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873BA48" w:rsidR="00E4330F" w:rsidRPr="0055508E" w:rsidRDefault="00EC28C5"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3</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768CA01" w14:textId="77777777" w:rsidR="00105811"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p>
    <w:p w14:paraId="6209041F" w14:textId="301F2A1D" w:rsidR="0084506E" w:rsidRPr="009B533C" w:rsidRDefault="00002844" w:rsidP="009B533C">
      <w:pPr>
        <w:spacing w:line="30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hint="eastAsia"/>
          <w:b/>
          <w:bCs/>
          <w:color w:val="000000" w:themeColor="text1"/>
          <w:sz w:val="28"/>
          <w:szCs w:val="28"/>
        </w:rPr>
        <w:t>中药熏药机</w:t>
      </w:r>
      <w:r w:rsidR="009544C5" w:rsidRPr="001F6553">
        <w:rPr>
          <w:rFonts w:asciiTheme="minorEastAsia" w:eastAsiaTheme="minorEastAsia" w:hAnsiTheme="minorEastAsia" w:cs="宋体" w:hint="eastAsia"/>
          <w:b/>
          <w:bCs/>
          <w:color w:val="000000" w:themeColor="text1"/>
          <w:sz w:val="28"/>
          <w:szCs w:val="28"/>
        </w:rPr>
        <w:t>技术规格及要求</w:t>
      </w:r>
    </w:p>
    <w:p w14:paraId="3A59F96E" w14:textId="77777777" w:rsidR="00EC28C5" w:rsidRPr="00EC28C5" w:rsidRDefault="00EC28C5" w:rsidP="00EC28C5">
      <w:pPr>
        <w:numPr>
          <w:ilvl w:val="0"/>
          <w:numId w:val="10"/>
        </w:numPr>
        <w:autoSpaceDE w:val="0"/>
        <w:autoSpaceDN w:val="0"/>
        <w:adjustRightInd w:val="0"/>
        <w:spacing w:line="500" w:lineRule="exact"/>
        <w:rPr>
          <w:rFonts w:ascii="宋体" w:hAnsi="宋体" w:cs="宋体"/>
          <w:sz w:val="24"/>
        </w:rPr>
      </w:pPr>
      <w:r w:rsidRPr="00EC28C5">
        <w:rPr>
          <w:rFonts w:ascii="宋体" w:hAnsi="宋体" w:cs="宋体" w:hint="eastAsia"/>
          <w:sz w:val="24"/>
        </w:rPr>
        <w:t>设备名称：中药熏药机</w:t>
      </w:r>
    </w:p>
    <w:p w14:paraId="28C2B5E6" w14:textId="77777777" w:rsidR="00EC28C5" w:rsidRPr="00EC28C5" w:rsidRDefault="00EC28C5" w:rsidP="00EC28C5">
      <w:pPr>
        <w:numPr>
          <w:ilvl w:val="0"/>
          <w:numId w:val="10"/>
        </w:numPr>
        <w:autoSpaceDE w:val="0"/>
        <w:autoSpaceDN w:val="0"/>
        <w:adjustRightInd w:val="0"/>
        <w:spacing w:line="500" w:lineRule="exact"/>
        <w:rPr>
          <w:rFonts w:ascii="宋体" w:hAnsi="宋体" w:cs="宋体"/>
          <w:sz w:val="24"/>
        </w:rPr>
      </w:pPr>
      <w:r w:rsidRPr="00EC28C5">
        <w:rPr>
          <w:rFonts w:ascii="宋体" w:hAnsi="宋体" w:cs="宋体" w:hint="eastAsia"/>
          <w:sz w:val="24"/>
        </w:rPr>
        <w:t>数    量：叁台</w:t>
      </w:r>
    </w:p>
    <w:p w14:paraId="50C8F03A" w14:textId="77777777" w:rsidR="00EC28C5" w:rsidRPr="00EC28C5" w:rsidRDefault="00EC28C5" w:rsidP="00EC28C5">
      <w:pPr>
        <w:numPr>
          <w:ilvl w:val="0"/>
          <w:numId w:val="10"/>
        </w:numPr>
        <w:autoSpaceDE w:val="0"/>
        <w:autoSpaceDN w:val="0"/>
        <w:adjustRightInd w:val="0"/>
        <w:spacing w:line="500" w:lineRule="exact"/>
        <w:rPr>
          <w:rFonts w:ascii="宋体" w:hAnsi="宋体" w:cs="宋体"/>
          <w:sz w:val="24"/>
        </w:rPr>
      </w:pPr>
      <w:r w:rsidRPr="00EC28C5">
        <w:rPr>
          <w:rFonts w:ascii="宋体" w:hAnsi="宋体" w:cs="宋体" w:hint="eastAsia"/>
          <w:sz w:val="24"/>
        </w:rPr>
        <w:t>国别产地：国产</w:t>
      </w:r>
    </w:p>
    <w:p w14:paraId="47B4B956" w14:textId="77777777" w:rsidR="00EC28C5" w:rsidRPr="00EC28C5" w:rsidRDefault="00EC28C5" w:rsidP="00EC28C5">
      <w:pPr>
        <w:numPr>
          <w:ilvl w:val="0"/>
          <w:numId w:val="10"/>
        </w:numPr>
        <w:autoSpaceDE w:val="0"/>
        <w:autoSpaceDN w:val="0"/>
        <w:adjustRightInd w:val="0"/>
        <w:spacing w:before="100" w:beforeAutospacing="1" w:after="100" w:afterAutospacing="1" w:line="500" w:lineRule="exact"/>
        <w:ind w:rightChars="50" w:right="105"/>
        <w:jc w:val="left"/>
        <w:rPr>
          <w:rFonts w:ascii="宋体" w:hAnsi="宋体" w:cs="宋体"/>
          <w:sz w:val="24"/>
        </w:rPr>
      </w:pPr>
      <w:r w:rsidRPr="00EC28C5">
        <w:rPr>
          <w:rFonts w:ascii="宋体" w:hAnsi="宋体" w:cs="宋体" w:hint="eastAsia"/>
          <w:sz w:val="24"/>
        </w:rPr>
        <w:t>设备用途说明：</w:t>
      </w:r>
      <w:r w:rsidRPr="00EC28C5">
        <w:rPr>
          <w:rFonts w:ascii="宋体" w:hAnsi="宋体" w:hint="eastAsia"/>
          <w:sz w:val="24"/>
        </w:rPr>
        <w:t>用于中药熏蒸治疗慢性疾病</w:t>
      </w:r>
    </w:p>
    <w:p w14:paraId="7B36F107" w14:textId="77777777" w:rsidR="00EC28C5" w:rsidRPr="00EC28C5" w:rsidRDefault="00EC28C5" w:rsidP="00EC28C5">
      <w:pPr>
        <w:numPr>
          <w:ilvl w:val="0"/>
          <w:numId w:val="10"/>
        </w:numPr>
        <w:autoSpaceDE w:val="0"/>
        <w:autoSpaceDN w:val="0"/>
        <w:adjustRightInd w:val="0"/>
        <w:spacing w:before="100" w:beforeAutospacing="1" w:after="100" w:afterAutospacing="1" w:line="500" w:lineRule="exact"/>
        <w:ind w:rightChars="50" w:right="105"/>
        <w:jc w:val="left"/>
        <w:rPr>
          <w:rFonts w:ascii="宋体" w:hAnsi="宋体"/>
          <w:sz w:val="24"/>
        </w:rPr>
      </w:pPr>
      <w:r w:rsidRPr="00EC28C5">
        <w:rPr>
          <w:rFonts w:ascii="宋体" w:hAnsi="宋体" w:cs="宋体" w:hint="eastAsia"/>
          <w:sz w:val="24"/>
        </w:rPr>
        <w:t>主要规格及系统概述：</w:t>
      </w:r>
    </w:p>
    <w:p w14:paraId="05C9A31D" w14:textId="77777777" w:rsidR="00EC28C5" w:rsidRPr="00EC28C5" w:rsidRDefault="00EC28C5" w:rsidP="00EC28C5">
      <w:pPr>
        <w:pStyle w:val="ab"/>
        <w:numPr>
          <w:ilvl w:val="0"/>
          <w:numId w:val="13"/>
        </w:numPr>
        <w:spacing w:line="400" w:lineRule="exact"/>
        <w:ind w:firstLineChars="0"/>
        <w:rPr>
          <w:rFonts w:ascii="宋体" w:hAnsi="宋体" w:cs="宋体"/>
          <w:sz w:val="24"/>
          <w:szCs w:val="24"/>
        </w:rPr>
      </w:pPr>
      <w:r w:rsidRPr="00EC28C5">
        <w:rPr>
          <w:rFonts w:ascii="宋体" w:hAnsi="宋体" w:cs="宋体" w:hint="eastAsia"/>
          <w:sz w:val="24"/>
          <w:szCs w:val="24"/>
        </w:rPr>
        <w:t>点式局部熏蒸,恒温喷气。</w:t>
      </w:r>
    </w:p>
    <w:p w14:paraId="238355E5" w14:textId="77777777" w:rsidR="00EC28C5" w:rsidRPr="00EC28C5" w:rsidRDefault="00EC28C5" w:rsidP="00EC28C5">
      <w:pPr>
        <w:pStyle w:val="ab"/>
        <w:numPr>
          <w:ilvl w:val="0"/>
          <w:numId w:val="13"/>
        </w:numPr>
        <w:spacing w:line="400" w:lineRule="exact"/>
        <w:ind w:firstLineChars="0"/>
        <w:rPr>
          <w:rFonts w:ascii="宋体" w:hAnsi="宋体" w:cs="宋体"/>
          <w:sz w:val="24"/>
          <w:szCs w:val="24"/>
        </w:rPr>
      </w:pPr>
      <w:r w:rsidRPr="00EC28C5">
        <w:rPr>
          <w:rFonts w:ascii="宋体" w:hAnsi="宋体" w:cs="宋体" w:hint="eastAsia"/>
          <w:sz w:val="24"/>
          <w:szCs w:val="24"/>
        </w:rPr>
        <w:t>加液量≥8L。</w:t>
      </w:r>
    </w:p>
    <w:p w14:paraId="0082FB2D" w14:textId="77777777" w:rsidR="00EC28C5" w:rsidRPr="00EC28C5" w:rsidRDefault="00EC28C5" w:rsidP="00EC28C5">
      <w:pPr>
        <w:pStyle w:val="ab"/>
        <w:numPr>
          <w:ilvl w:val="0"/>
          <w:numId w:val="13"/>
        </w:numPr>
        <w:spacing w:line="400" w:lineRule="exact"/>
        <w:ind w:firstLineChars="0"/>
        <w:rPr>
          <w:rFonts w:ascii="宋体" w:hAnsi="宋体" w:cs="宋体"/>
          <w:sz w:val="24"/>
          <w:szCs w:val="24"/>
        </w:rPr>
      </w:pPr>
      <w:r w:rsidRPr="00EC28C5">
        <w:rPr>
          <w:rFonts w:ascii="宋体" w:hAnsi="宋体" w:cs="宋体" w:hint="eastAsia"/>
          <w:sz w:val="24"/>
          <w:szCs w:val="24"/>
        </w:rPr>
        <w:t>具备记忆模式和自动模式。</w:t>
      </w:r>
    </w:p>
    <w:p w14:paraId="3BEA9DAD" w14:textId="77777777" w:rsidR="00EC28C5" w:rsidRPr="00EC28C5" w:rsidRDefault="00EC28C5" w:rsidP="00EC28C5">
      <w:pPr>
        <w:pStyle w:val="ab"/>
        <w:numPr>
          <w:ilvl w:val="0"/>
          <w:numId w:val="13"/>
        </w:numPr>
        <w:spacing w:line="400" w:lineRule="exact"/>
        <w:ind w:firstLineChars="0"/>
        <w:rPr>
          <w:rFonts w:ascii="宋体" w:hAnsi="宋体" w:cs="宋体"/>
          <w:sz w:val="24"/>
          <w:szCs w:val="24"/>
        </w:rPr>
      </w:pPr>
      <w:r w:rsidRPr="00EC28C5">
        <w:rPr>
          <w:rFonts w:ascii="宋体" w:hAnsi="宋体" w:cs="宋体" w:hint="eastAsia"/>
          <w:sz w:val="24"/>
          <w:szCs w:val="24"/>
        </w:rPr>
        <w:t xml:space="preserve">触摸屏操作，可设置熏蒸时间和熏蒸温度,可预加热药液。 </w:t>
      </w:r>
    </w:p>
    <w:p w14:paraId="32AFD5C2" w14:textId="2B38EF30"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5</w:t>
      </w:r>
      <w:r w:rsidRPr="00EC28C5">
        <w:rPr>
          <w:rFonts w:ascii="宋体" w:hAnsi="宋体" w:cs="宋体" w:hint="eastAsia"/>
          <w:sz w:val="24"/>
        </w:rPr>
        <w:t xml:space="preserve">、 </w:t>
      </w:r>
      <w:r w:rsidRPr="00EC28C5">
        <w:rPr>
          <w:rFonts w:ascii="宋体" w:hAnsi="宋体" w:cs="宋体"/>
          <w:sz w:val="24"/>
        </w:rPr>
        <w:t xml:space="preserve"> </w:t>
      </w:r>
      <w:r>
        <w:rPr>
          <w:rFonts w:ascii="宋体" w:hAnsi="宋体" w:cs="宋体"/>
          <w:sz w:val="24"/>
        </w:rPr>
        <w:t xml:space="preserve"> </w:t>
      </w:r>
      <w:r w:rsidRPr="00EC28C5">
        <w:rPr>
          <w:rFonts w:ascii="宋体" w:hAnsi="宋体" w:cs="宋体" w:hint="eastAsia"/>
          <w:sz w:val="24"/>
        </w:rPr>
        <w:t>采用不锈钢中药锅煎煮中药，底盘加热。</w:t>
      </w:r>
    </w:p>
    <w:p w14:paraId="1EA8459A" w14:textId="423CCED7"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6</w:t>
      </w:r>
      <w:r w:rsidRPr="00EC28C5">
        <w:rPr>
          <w:rFonts w:ascii="宋体" w:hAnsi="宋体" w:cs="宋体" w:hint="eastAsia"/>
          <w:sz w:val="24"/>
        </w:rPr>
        <w:t xml:space="preserve">、 </w:t>
      </w:r>
      <w:r w:rsidRPr="00EC28C5">
        <w:rPr>
          <w:rFonts w:ascii="宋体" w:hAnsi="宋体" w:cs="宋体"/>
          <w:sz w:val="24"/>
        </w:rPr>
        <w:t xml:space="preserve"> </w:t>
      </w:r>
      <w:r>
        <w:rPr>
          <w:rFonts w:ascii="宋体" w:hAnsi="宋体" w:cs="宋体"/>
          <w:sz w:val="24"/>
        </w:rPr>
        <w:t xml:space="preserve"> </w:t>
      </w:r>
      <w:r w:rsidRPr="00EC28C5">
        <w:rPr>
          <w:rFonts w:ascii="宋体" w:hAnsi="宋体" w:cs="宋体" w:hint="eastAsia"/>
          <w:sz w:val="24"/>
        </w:rPr>
        <w:t>喷头管臂可旋转，高度可调节。具备防烫装置和测温功能，触摸屏可显示肤温。</w:t>
      </w:r>
    </w:p>
    <w:p w14:paraId="3882DB6B" w14:textId="31D7F61B"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7</w:t>
      </w:r>
      <w:r w:rsidRPr="00EC28C5">
        <w:rPr>
          <w:rFonts w:ascii="宋体" w:hAnsi="宋体" w:cs="宋体" w:hint="eastAsia"/>
          <w:sz w:val="24"/>
        </w:rPr>
        <w:t>、</w:t>
      </w:r>
      <w:r>
        <w:rPr>
          <w:rFonts w:ascii="宋体" w:hAnsi="宋体" w:cs="宋体" w:hint="eastAsia"/>
          <w:sz w:val="24"/>
        </w:rPr>
        <w:t xml:space="preserve"> </w:t>
      </w:r>
      <w:r>
        <w:rPr>
          <w:rFonts w:ascii="宋体" w:hAnsi="宋体" w:cs="宋体"/>
          <w:sz w:val="24"/>
        </w:rPr>
        <w:t xml:space="preserve">  </w:t>
      </w:r>
      <w:r w:rsidRPr="00EC28C5">
        <w:rPr>
          <w:rFonts w:ascii="宋体" w:hAnsi="宋体" w:cs="宋体" w:hint="eastAsia"/>
          <w:sz w:val="24"/>
        </w:rPr>
        <w:t xml:space="preserve">喷头管臂具备隔热保护功能。 </w:t>
      </w:r>
    </w:p>
    <w:p w14:paraId="0F2873BD" w14:textId="706709A6"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8</w:t>
      </w:r>
      <w:r w:rsidRPr="00EC28C5">
        <w:rPr>
          <w:rFonts w:ascii="宋体" w:hAnsi="宋体" w:cs="宋体" w:hint="eastAsia"/>
          <w:sz w:val="24"/>
        </w:rPr>
        <w:t>、</w:t>
      </w:r>
      <w:r>
        <w:rPr>
          <w:rFonts w:ascii="宋体" w:hAnsi="宋体" w:cs="宋体" w:hint="eastAsia"/>
          <w:sz w:val="24"/>
        </w:rPr>
        <w:t xml:space="preserve"> </w:t>
      </w:r>
      <w:r>
        <w:rPr>
          <w:rFonts w:ascii="宋体" w:hAnsi="宋体" w:cs="宋体"/>
          <w:sz w:val="24"/>
        </w:rPr>
        <w:t xml:space="preserve">  </w:t>
      </w:r>
      <w:r w:rsidRPr="00EC28C5">
        <w:rPr>
          <w:rFonts w:ascii="宋体" w:hAnsi="宋体" w:cs="宋体" w:hint="eastAsia"/>
          <w:sz w:val="24"/>
        </w:rPr>
        <w:t>有过热保护装置，防干烧，同时具备自动泄压功能。</w:t>
      </w:r>
    </w:p>
    <w:p w14:paraId="1DECC14D" w14:textId="2D692C12"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9</w:t>
      </w:r>
      <w:r w:rsidRPr="00EC28C5">
        <w:rPr>
          <w:rFonts w:ascii="宋体" w:hAnsi="宋体" w:cs="宋体" w:hint="eastAsia"/>
          <w:sz w:val="24"/>
        </w:rPr>
        <w:t>、</w:t>
      </w:r>
      <w:r>
        <w:rPr>
          <w:rFonts w:ascii="宋体" w:hAnsi="宋体" w:cs="宋体" w:hint="eastAsia"/>
          <w:sz w:val="24"/>
        </w:rPr>
        <w:t xml:space="preserve"> </w:t>
      </w:r>
      <w:r>
        <w:rPr>
          <w:rFonts w:ascii="宋体" w:hAnsi="宋体" w:cs="宋体"/>
          <w:sz w:val="24"/>
        </w:rPr>
        <w:t xml:space="preserve">  </w:t>
      </w:r>
      <w:r w:rsidRPr="00EC28C5">
        <w:rPr>
          <w:rFonts w:ascii="宋体" w:hAnsi="宋体" w:cs="宋体" w:hint="eastAsia"/>
          <w:sz w:val="24"/>
        </w:rPr>
        <w:t>治疗、缺液、治疗结束，有提示功能。</w:t>
      </w:r>
    </w:p>
    <w:p w14:paraId="418B7FF5" w14:textId="65F4D941"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10</w:t>
      </w:r>
      <w:r w:rsidRPr="00EC28C5">
        <w:rPr>
          <w:rFonts w:ascii="宋体" w:hAnsi="宋体" w:cs="宋体" w:hint="eastAsia"/>
          <w:sz w:val="24"/>
        </w:rPr>
        <w:t>、</w:t>
      </w:r>
      <w:r>
        <w:rPr>
          <w:rFonts w:ascii="宋体" w:hAnsi="宋体" w:cs="宋体" w:hint="eastAsia"/>
          <w:sz w:val="24"/>
        </w:rPr>
        <w:t xml:space="preserve"> </w:t>
      </w:r>
      <w:r>
        <w:rPr>
          <w:rFonts w:ascii="宋体" w:hAnsi="宋体" w:cs="宋体"/>
          <w:sz w:val="24"/>
        </w:rPr>
        <w:t xml:space="preserve"> </w:t>
      </w:r>
      <w:r w:rsidRPr="00EC28C5">
        <w:rPr>
          <w:rFonts w:ascii="宋体" w:hAnsi="宋体" w:cs="宋体" w:hint="eastAsia"/>
          <w:sz w:val="24"/>
        </w:rPr>
        <w:t>具备冷凝水回收功能，具备排液功能。</w:t>
      </w:r>
    </w:p>
    <w:p w14:paraId="54DC19A1" w14:textId="06FC5B20" w:rsidR="00EC28C5" w:rsidRPr="00EC28C5" w:rsidRDefault="00EC28C5" w:rsidP="00EC28C5">
      <w:pPr>
        <w:spacing w:line="400" w:lineRule="exact"/>
        <w:ind w:firstLineChars="100" w:firstLine="240"/>
        <w:rPr>
          <w:rFonts w:ascii="宋体" w:hAnsi="宋体" w:cs="宋体"/>
          <w:sz w:val="24"/>
        </w:rPr>
      </w:pPr>
      <w:r w:rsidRPr="00EC28C5">
        <w:rPr>
          <w:rFonts w:ascii="宋体" w:hAnsi="宋体" w:cs="宋体"/>
          <w:sz w:val="24"/>
        </w:rPr>
        <w:t>11</w:t>
      </w:r>
      <w:r w:rsidRPr="00EC28C5">
        <w:rPr>
          <w:rFonts w:ascii="宋体" w:hAnsi="宋体" w:cs="宋体" w:hint="eastAsia"/>
          <w:sz w:val="24"/>
        </w:rPr>
        <w:t>、</w:t>
      </w:r>
      <w:r>
        <w:rPr>
          <w:rFonts w:ascii="宋体" w:hAnsi="宋体" w:cs="宋体" w:hint="eastAsia"/>
          <w:sz w:val="24"/>
        </w:rPr>
        <w:t xml:space="preserve"> </w:t>
      </w:r>
      <w:r>
        <w:rPr>
          <w:rFonts w:ascii="宋体" w:hAnsi="宋体" w:cs="宋体"/>
          <w:sz w:val="24"/>
        </w:rPr>
        <w:t xml:space="preserve"> </w:t>
      </w:r>
      <w:r w:rsidRPr="00EC28C5">
        <w:rPr>
          <w:rFonts w:ascii="宋体" w:hAnsi="宋体" w:hint="eastAsia"/>
          <w:sz w:val="24"/>
        </w:rPr>
        <w:t>质保期≥两年</w:t>
      </w:r>
    </w:p>
    <w:p w14:paraId="2101CB8E" w14:textId="3BF98736" w:rsidR="007D14E2" w:rsidRPr="009B533C" w:rsidRDefault="007D14E2">
      <w:pPr>
        <w:rPr>
          <w:rFonts w:ascii="宋体" w:hAnsi="宋体"/>
          <w:sz w:val="24"/>
        </w:rPr>
        <w:sectPr w:rsidR="007D14E2" w:rsidRPr="009B533C"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EDC4" w14:textId="77777777" w:rsidR="00084A7C" w:rsidRDefault="00084A7C" w:rsidP="00E4330F">
      <w:r>
        <w:separator/>
      </w:r>
    </w:p>
  </w:endnote>
  <w:endnote w:type="continuationSeparator" w:id="0">
    <w:p w14:paraId="7CAAF3F5" w14:textId="77777777" w:rsidR="00084A7C" w:rsidRDefault="00084A7C"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B43E" w14:textId="77777777" w:rsidR="00084A7C" w:rsidRDefault="00084A7C" w:rsidP="00E4330F">
      <w:r>
        <w:separator/>
      </w:r>
    </w:p>
  </w:footnote>
  <w:footnote w:type="continuationSeparator" w:id="0">
    <w:p w14:paraId="23BBA7DA" w14:textId="77777777" w:rsidR="00084A7C" w:rsidRDefault="00084A7C"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24965"/>
    <w:rsid w:val="00026AF7"/>
    <w:rsid w:val="00030B59"/>
    <w:rsid w:val="00033175"/>
    <w:rsid w:val="00041332"/>
    <w:rsid w:val="00077FB1"/>
    <w:rsid w:val="00081B94"/>
    <w:rsid w:val="00083A07"/>
    <w:rsid w:val="00084A7C"/>
    <w:rsid w:val="000909F4"/>
    <w:rsid w:val="00091D0B"/>
    <w:rsid w:val="000D1EAA"/>
    <w:rsid w:val="0010482F"/>
    <w:rsid w:val="00105811"/>
    <w:rsid w:val="00123E0C"/>
    <w:rsid w:val="00125EFA"/>
    <w:rsid w:val="00126AE8"/>
    <w:rsid w:val="0013207A"/>
    <w:rsid w:val="001342EC"/>
    <w:rsid w:val="001356C5"/>
    <w:rsid w:val="001522EF"/>
    <w:rsid w:val="00154CD2"/>
    <w:rsid w:val="00163C7A"/>
    <w:rsid w:val="00164C3D"/>
    <w:rsid w:val="00195F0C"/>
    <w:rsid w:val="001B0316"/>
    <w:rsid w:val="001B12BA"/>
    <w:rsid w:val="001C02B2"/>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8788C"/>
    <w:rsid w:val="003E30CC"/>
    <w:rsid w:val="003E74F6"/>
    <w:rsid w:val="0041339D"/>
    <w:rsid w:val="004507C4"/>
    <w:rsid w:val="004562BB"/>
    <w:rsid w:val="00465312"/>
    <w:rsid w:val="00466E31"/>
    <w:rsid w:val="004A5ADA"/>
    <w:rsid w:val="004C0C6E"/>
    <w:rsid w:val="004C4119"/>
    <w:rsid w:val="004E2D9C"/>
    <w:rsid w:val="00513663"/>
    <w:rsid w:val="00520E0A"/>
    <w:rsid w:val="00531E25"/>
    <w:rsid w:val="00543F84"/>
    <w:rsid w:val="0054658A"/>
    <w:rsid w:val="0055508E"/>
    <w:rsid w:val="005841F9"/>
    <w:rsid w:val="005902D5"/>
    <w:rsid w:val="00591EEF"/>
    <w:rsid w:val="005B1710"/>
    <w:rsid w:val="005C103B"/>
    <w:rsid w:val="005C1A48"/>
    <w:rsid w:val="005D38FC"/>
    <w:rsid w:val="005D6C55"/>
    <w:rsid w:val="005F1C02"/>
    <w:rsid w:val="005F1E06"/>
    <w:rsid w:val="00613897"/>
    <w:rsid w:val="00633077"/>
    <w:rsid w:val="00634AB5"/>
    <w:rsid w:val="006469EB"/>
    <w:rsid w:val="00650726"/>
    <w:rsid w:val="0065611F"/>
    <w:rsid w:val="00660356"/>
    <w:rsid w:val="00660ED9"/>
    <w:rsid w:val="00670E9F"/>
    <w:rsid w:val="0067770E"/>
    <w:rsid w:val="006A0DAE"/>
    <w:rsid w:val="006A15EB"/>
    <w:rsid w:val="006A32BB"/>
    <w:rsid w:val="006B0FC5"/>
    <w:rsid w:val="006B7565"/>
    <w:rsid w:val="006C0639"/>
    <w:rsid w:val="006D0A9C"/>
    <w:rsid w:val="006D7B9E"/>
    <w:rsid w:val="006F71F3"/>
    <w:rsid w:val="007039AC"/>
    <w:rsid w:val="007431EF"/>
    <w:rsid w:val="0075650C"/>
    <w:rsid w:val="00770900"/>
    <w:rsid w:val="00780A02"/>
    <w:rsid w:val="00794621"/>
    <w:rsid w:val="007A31FF"/>
    <w:rsid w:val="007A6B26"/>
    <w:rsid w:val="007B7CA3"/>
    <w:rsid w:val="007D14E2"/>
    <w:rsid w:val="007E00AC"/>
    <w:rsid w:val="007E1062"/>
    <w:rsid w:val="007E4102"/>
    <w:rsid w:val="007F0C92"/>
    <w:rsid w:val="008161BD"/>
    <w:rsid w:val="008329F6"/>
    <w:rsid w:val="008365DE"/>
    <w:rsid w:val="0084506E"/>
    <w:rsid w:val="00883C09"/>
    <w:rsid w:val="008857FD"/>
    <w:rsid w:val="008D6D37"/>
    <w:rsid w:val="00936166"/>
    <w:rsid w:val="00953011"/>
    <w:rsid w:val="009544C5"/>
    <w:rsid w:val="009733CB"/>
    <w:rsid w:val="009851D4"/>
    <w:rsid w:val="009B533C"/>
    <w:rsid w:val="009E0B4F"/>
    <w:rsid w:val="00A338F5"/>
    <w:rsid w:val="00A53E90"/>
    <w:rsid w:val="00A56AB6"/>
    <w:rsid w:val="00A75D0C"/>
    <w:rsid w:val="00A76783"/>
    <w:rsid w:val="00A768B6"/>
    <w:rsid w:val="00A7755C"/>
    <w:rsid w:val="00A8046C"/>
    <w:rsid w:val="00A876F8"/>
    <w:rsid w:val="00AB4889"/>
    <w:rsid w:val="00AC5FDD"/>
    <w:rsid w:val="00AF7A96"/>
    <w:rsid w:val="00B14963"/>
    <w:rsid w:val="00B263F2"/>
    <w:rsid w:val="00B3555F"/>
    <w:rsid w:val="00B35C5C"/>
    <w:rsid w:val="00B50F71"/>
    <w:rsid w:val="00B57A31"/>
    <w:rsid w:val="00B667E0"/>
    <w:rsid w:val="00B7183B"/>
    <w:rsid w:val="00B73F0E"/>
    <w:rsid w:val="00B81202"/>
    <w:rsid w:val="00B90534"/>
    <w:rsid w:val="00B9455F"/>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45C82"/>
    <w:rsid w:val="00D53F15"/>
    <w:rsid w:val="00D60A21"/>
    <w:rsid w:val="00DA1281"/>
    <w:rsid w:val="00DC4829"/>
    <w:rsid w:val="00DE01BB"/>
    <w:rsid w:val="00E0279C"/>
    <w:rsid w:val="00E4330F"/>
    <w:rsid w:val="00E75AE0"/>
    <w:rsid w:val="00EC28C5"/>
    <w:rsid w:val="00EC36A0"/>
    <w:rsid w:val="00EC5F43"/>
    <w:rsid w:val="00EC7A7B"/>
    <w:rsid w:val="00ED4A8B"/>
    <w:rsid w:val="00EE2985"/>
    <w:rsid w:val="00EF2AB0"/>
    <w:rsid w:val="00EF4277"/>
    <w:rsid w:val="00EF50F2"/>
    <w:rsid w:val="00F10F69"/>
    <w:rsid w:val="00F14A2C"/>
    <w:rsid w:val="00F27C3E"/>
    <w:rsid w:val="00F402B7"/>
    <w:rsid w:val="00F60D52"/>
    <w:rsid w:val="00FC4A15"/>
    <w:rsid w:val="00FD1579"/>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909</Words>
  <Characters>5186</Characters>
  <Application>Microsoft Office Word</Application>
  <DocSecurity>0</DocSecurity>
  <Lines>43</Lines>
  <Paragraphs>12</Paragraphs>
  <ScaleCrop>false</ScaleCrop>
  <Company>中国石油大学</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115</cp:revision>
  <dcterms:created xsi:type="dcterms:W3CDTF">2018-11-29T06:53:00Z</dcterms:created>
  <dcterms:modified xsi:type="dcterms:W3CDTF">2022-06-06T03:21:00Z</dcterms:modified>
</cp:coreProperties>
</file>